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8AF15" w14:textId="77777777" w:rsidR="00F018AF" w:rsidRPr="00F018AF" w:rsidRDefault="00F018AF" w:rsidP="00F018AF">
      <w:pPr>
        <w:spacing w:after="0" w:line="240" w:lineRule="auto"/>
        <w:jc w:val="right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>Утверждены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приказом Министра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образования и науки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Республики Казахстан 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 xml:space="preserve">от </w:t>
      </w:r>
      <w:proofErr w:type="gramStart"/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>« 27</w:t>
      </w:r>
      <w:proofErr w:type="gramEnd"/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 xml:space="preserve"> » июля 2017 г.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№ 355</w:t>
      </w:r>
    </w:p>
    <w:p w14:paraId="13A1A19B" w14:textId="77777777" w:rsidR="00F018AF" w:rsidRPr="00F018AF" w:rsidRDefault="00F018AF" w:rsidP="00F018AF">
      <w:pPr>
        <w:spacing w:after="0" w:line="240" w:lineRule="auto"/>
        <w:jc w:val="center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b/>
          <w:bCs/>
          <w:color w:val="484949"/>
          <w:sz w:val="21"/>
          <w:szCs w:val="21"/>
          <w:lang w:eastAsia="ru-RU"/>
        </w:rPr>
        <w:t>Типовые правила организации работы Попечительского совета</w:t>
      </w:r>
    </w:p>
    <w:p w14:paraId="3AC17D24" w14:textId="77777777" w:rsidR="00F018AF" w:rsidRPr="00F018AF" w:rsidRDefault="00F018AF" w:rsidP="00F018AF">
      <w:pPr>
        <w:spacing w:after="0" w:line="240" w:lineRule="auto"/>
        <w:jc w:val="center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b/>
          <w:bCs/>
          <w:color w:val="484949"/>
          <w:sz w:val="21"/>
          <w:szCs w:val="21"/>
          <w:lang w:eastAsia="ru-RU"/>
        </w:rPr>
        <w:t>и порядок его избрания в организациях образования</w:t>
      </w:r>
    </w:p>
    <w:p w14:paraId="2BEAB302" w14:textId="77777777" w:rsidR="00F018AF" w:rsidRPr="00F018AF" w:rsidRDefault="00F018AF" w:rsidP="00F018AF">
      <w:pPr>
        <w:spacing w:after="0" w:line="240" w:lineRule="auto"/>
        <w:jc w:val="center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b/>
          <w:bCs/>
          <w:color w:val="484949"/>
          <w:sz w:val="23"/>
          <w:szCs w:val="23"/>
          <w:lang w:eastAsia="ru-RU"/>
        </w:rPr>
        <w:t> </w:t>
      </w:r>
      <w:r w:rsidRPr="00F018AF">
        <w:rPr>
          <w:rFonts w:ascii="Arial" w:eastAsia="Times New Roman" w:hAnsi="Arial" w:cs="Arial"/>
          <w:b/>
          <w:bCs/>
          <w:color w:val="484949"/>
          <w:sz w:val="23"/>
          <w:szCs w:val="23"/>
          <w:lang w:eastAsia="ru-RU"/>
        </w:rPr>
        <w:br/>
        <w:t>Глава 1. Общие положения</w:t>
      </w:r>
    </w:p>
    <w:p w14:paraId="65E220E7" w14:textId="77777777" w:rsidR="00F018AF" w:rsidRPr="00F018AF" w:rsidRDefault="00F018AF" w:rsidP="00F0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>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4" w:history="1">
        <w:r w:rsidRPr="00F018AF">
          <w:rPr>
            <w:rFonts w:ascii="Arial" w:eastAsia="Times New Roman" w:hAnsi="Arial" w:cs="Arial"/>
            <w:color w:val="3A9DD6"/>
            <w:sz w:val="23"/>
            <w:szCs w:val="23"/>
            <w:u w:val="single"/>
            <w:bdr w:val="none" w:sz="0" w:space="0" w:color="auto" w:frame="1"/>
            <w:lang w:eastAsia="ru-RU"/>
          </w:rPr>
          <w:t>пунктом 9 статьи 44</w:t>
        </w:r>
      </w:hyperlink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> Закона Республики Казахстан от 27 июля 2007 года «Об образовании» и определяют порядок организации деятельности Попечительского совета организации образования (далее – Попечительский совет) и его избрания.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4. Выполнение членами Попечительского совета своих полномочий осуществляется на безвозмездной основе.</w:t>
      </w:r>
      <w:r w:rsidRPr="00F0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151B34" w14:textId="77777777" w:rsidR="00F018AF" w:rsidRPr="00F018AF" w:rsidRDefault="00F018AF" w:rsidP="00F018AF">
      <w:pPr>
        <w:spacing w:after="0" w:line="240" w:lineRule="auto"/>
        <w:jc w:val="center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</w:r>
      <w:r w:rsidRPr="00F018AF">
        <w:rPr>
          <w:rFonts w:ascii="Arial" w:eastAsia="Times New Roman" w:hAnsi="Arial" w:cs="Arial"/>
          <w:b/>
          <w:bCs/>
          <w:color w:val="484949"/>
          <w:sz w:val="23"/>
          <w:szCs w:val="23"/>
          <w:lang w:eastAsia="ru-RU"/>
        </w:rPr>
        <w:t>Глава 2. Порядок избрания и состав Попечительского совета</w:t>
      </w:r>
    </w:p>
    <w:p w14:paraId="57C17933" w14:textId="77777777" w:rsidR="00F018AF" w:rsidRPr="00F018AF" w:rsidRDefault="00F018AF" w:rsidP="00F0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>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6.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7. В состав Попечительского совета входят: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1) представители местных представительных, исполнительных и правоохранительных органов;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2) представители работодателей и социальных партнеров;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3) представители некоммерческих организаций (при наличии);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5) благотворители (при наличии).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Руководитель организации образования, при которой создается Попечительский совет или его заместитель принимают участие в его заседаниях.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В состав Попечительского совета не входят лица, указанные в подпунктах 2) и 3) пункта 1 статьи 51 Закона Республики Казахстан от 27 июля 2007 года «Об образовании».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 xml:space="preserve">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lastRenderedPageBreak/>
        <w:t>Попечительского совета составляет один год. Члены Попечительского совета не входят в штат работников данной организации образования.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9. Количество членов в составе Попечительского совета, являющихся представителями государственных органов, не превышает трех человек.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Представители государственных органов не избираются председателем Попечительского совета и не исполняют его обязанности.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12. Председатель действует от имени Попечительского совета и обеспечивает его деятельность в соответствии с настоящими Правилами.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13. Работу Попечительского совета обеспечивает секретарь, избираемый Попечительским советом.</w:t>
      </w:r>
      <w:r w:rsidRPr="00F0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53752A" w14:textId="77777777" w:rsidR="00F018AF" w:rsidRPr="00F018AF" w:rsidRDefault="00F018AF" w:rsidP="00F018AF">
      <w:pPr>
        <w:spacing w:after="0" w:line="240" w:lineRule="auto"/>
        <w:jc w:val="center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</w:r>
      <w:r w:rsidRPr="00F018AF">
        <w:rPr>
          <w:rFonts w:ascii="Arial" w:eastAsia="Times New Roman" w:hAnsi="Arial" w:cs="Arial"/>
          <w:b/>
          <w:bCs/>
          <w:color w:val="484949"/>
          <w:sz w:val="23"/>
          <w:szCs w:val="23"/>
          <w:lang w:eastAsia="ru-RU"/>
        </w:rPr>
        <w:t>Глава 3. Полномочия Попечительского совета</w:t>
      </w:r>
    </w:p>
    <w:p w14:paraId="00C2ABB8" w14:textId="77777777" w:rsidR="00F018AF" w:rsidRPr="00F018AF" w:rsidRDefault="00F018AF" w:rsidP="00F0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>14. Попечительский совет организации образования: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2) вырабатывает предложения о внесении изменений и/или дополнений в устав организации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3) вырабатывает рекомендации по приоритетным направлениям развития организации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6) вырабатывает предложения при формировании бюджета организации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принимает меры по устройству детей-сирот и детей, оставшихся без попечения родителей в семьи казахстанских граждан;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9) участвует в конференциях, совещаниях, семинарах по вопросам деятельности организаций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10)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                                     </w:t>
      </w:r>
      <w:r w:rsidRPr="00F0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42750E" w14:textId="77777777" w:rsidR="00F018AF" w:rsidRPr="00F018AF" w:rsidRDefault="00F018AF" w:rsidP="00F018AF">
      <w:pPr>
        <w:spacing w:after="0" w:line="240" w:lineRule="auto"/>
        <w:jc w:val="center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b/>
          <w:bCs/>
          <w:color w:val="484949"/>
          <w:sz w:val="23"/>
          <w:szCs w:val="23"/>
          <w:lang w:eastAsia="ru-RU"/>
        </w:rPr>
        <w:t>Глава 4. Порядок организации работы Попечительского совета</w:t>
      </w:r>
    </w:p>
    <w:p w14:paraId="5B91714D" w14:textId="77777777" w:rsidR="00F018AF" w:rsidRPr="00F018AF" w:rsidRDefault="00F018AF" w:rsidP="00F0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 xml:space="preserve">15. Заседание Попечительского совета созывается его председателем по собственной инициативе, по инициативе двух третей от общего количества членов 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lastRenderedPageBreak/>
        <w:t>Попечительского совета.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Уведомление содержит дату, время и место проведения заседания.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19. Заседания Попечительского совета проводятся по мере необходимости, но не реже одного раза в квартал.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21. Каждый член Попечительского совета организации образования имеет при голосовании один голос.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интернет-ресурсе.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27. Любые принятые организацией образования поступления от благотворительной помощи зачисляются на: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1) контрольный счёт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2) счёт, открытый в банке второго уровня – для организаций образования, созданных в иных организационно-правовых формах.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28. Поступления от благотворительной помощи расходуются на следующие цели: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1) социальная поддержка обучающихся и воспитанников организации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2) совершенствование материально-технической базы организации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3)  развитие спорта, поддержка одаренных детей;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lastRenderedPageBreak/>
        <w:t>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  <w:r w:rsidRPr="00F0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B48CC2" w14:textId="77777777" w:rsidR="00F018AF" w:rsidRPr="00F018AF" w:rsidRDefault="00F018AF" w:rsidP="00F018AF">
      <w:pPr>
        <w:spacing w:after="0" w:line="240" w:lineRule="auto"/>
        <w:jc w:val="center"/>
        <w:rPr>
          <w:rFonts w:ascii="Arial" w:eastAsia="Times New Roman" w:hAnsi="Arial" w:cs="Arial"/>
          <w:color w:val="484949"/>
          <w:sz w:val="23"/>
          <w:szCs w:val="23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</w:r>
      <w:r w:rsidRPr="00F018AF">
        <w:rPr>
          <w:rFonts w:ascii="Arial" w:eastAsia="Times New Roman" w:hAnsi="Arial" w:cs="Arial"/>
          <w:b/>
          <w:bCs/>
          <w:color w:val="484949"/>
          <w:sz w:val="23"/>
          <w:szCs w:val="23"/>
          <w:lang w:eastAsia="ru-RU"/>
        </w:rPr>
        <w:t>Глава 5. Прекращение работы Попечительского совета</w:t>
      </w:r>
    </w:p>
    <w:p w14:paraId="2A88DCFF" w14:textId="77777777" w:rsidR="00F018AF" w:rsidRPr="00F018AF" w:rsidRDefault="00F018AF" w:rsidP="00F0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t>30. Прекращение работы Попечительского совета осуществляется: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1) по инициативе уполномоченного органа соответствующей отрасли или местного исполнительного органа в области образования;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2) при ликвидации и реорганизации организации образования.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31. Член Попечительского совета может выйти из состава Попечительского совета: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1) по личной инициативе;</w:t>
      </w:r>
      <w:r w:rsidRPr="00F018AF">
        <w:rPr>
          <w:rFonts w:ascii="Arial" w:eastAsia="Times New Roman" w:hAnsi="Arial" w:cs="Arial"/>
          <w:color w:val="484949"/>
          <w:sz w:val="23"/>
          <w:szCs w:val="23"/>
          <w:lang w:eastAsia="ru-RU"/>
        </w:rPr>
        <w:br/>
        <w:t>2) по причине отсутствия в месте нахождения организации образования в течение четырех месяцев.</w:t>
      </w:r>
    </w:p>
    <w:p w14:paraId="5F92F97A" w14:textId="28F56905" w:rsidR="00F018AF" w:rsidRPr="00F018AF" w:rsidRDefault="00F018AF" w:rsidP="00F0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8FB84" w14:textId="77777777" w:rsidR="00F018AF" w:rsidRDefault="00F018AF"/>
    <w:sectPr w:rsidR="00F0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AF"/>
    <w:rsid w:val="00F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DCD4"/>
  <w15:chartTrackingRefBased/>
  <w15:docId w15:val="{E6422269-9115-4CDA-B0BD-CA437F98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0118747.4409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2021-03-16T09:55:00Z</dcterms:created>
  <dcterms:modified xsi:type="dcterms:W3CDTF">2021-03-16T09:56:00Z</dcterms:modified>
</cp:coreProperties>
</file>